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72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05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05"/>
        <w:tblGridChange w:id="0">
          <w:tblGrid>
            <w:gridCol w:w="760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ADW Member’s Name: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65.0" w:type="dxa"/>
        <w:jc w:val="left"/>
        <w:tblInd w:w="-7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5"/>
        <w:gridCol w:w="1230"/>
        <w:gridCol w:w="2310"/>
        <w:gridCol w:w="6210"/>
        <w:tblGridChange w:id="0">
          <w:tblGrid>
            <w:gridCol w:w="1215"/>
            <w:gridCol w:w="1230"/>
            <w:gridCol w:w="2310"/>
            <w:gridCol w:w="6210"/>
          </w:tblGrid>
        </w:tblGridChange>
      </w:tblGrid>
      <w:tr>
        <w:trPr>
          <w:cantSplit w:val="0"/>
          <w:trHeight w:val="478.554687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Person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1103933" cy="35197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3933" cy="3519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</w:t>
    </w:r>
    <w:r w:rsidDel="00000000" w:rsidR="00000000" w:rsidRPr="00000000">
      <w:rPr>
        <w:rFonts w:ascii="Cambria" w:cs="Cambria" w:eastAsia="Cambria" w:hAnsi="Cambria"/>
        <w:rtl w:val="0"/>
      </w:rPr>
      <w:t xml:space="preserve">May 1, 2023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AGED AND DISABLED WAIVER </w:t>
    </w:r>
    <w:r w:rsidDel="00000000" w:rsidR="00000000" w:rsidRPr="00000000">
      <w:rPr>
        <w:rFonts w:ascii="Cambria" w:cs="Cambria" w:eastAsia="Cambria" w:hAnsi="Cambria"/>
        <w:sz w:val="32"/>
        <w:szCs w:val="32"/>
        <w:rtl w:val="0"/>
      </w:rPr>
      <w:t xml:space="preserve">NOTES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+KR9MkmfKXo7QXCHGBZ4Wo9TA==">CgMxLjAyCGguZ2pkZ3hzOAByITFEanpYcU1XYnhfeElWUGdyaWVNeEdDcVQ5M3YtdkdNeA==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