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90.0" w:type="dxa"/>
        <w:jc w:val="left"/>
        <w:tblInd w:w="-55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80"/>
        <w:gridCol w:w="867.0000000000002"/>
        <w:gridCol w:w="3108"/>
        <w:gridCol w:w="2280"/>
        <w:gridCol w:w="1905"/>
        <w:gridCol w:w="750"/>
        <w:tblGridChange w:id="0">
          <w:tblGrid>
            <w:gridCol w:w="1380"/>
            <w:gridCol w:w="867.0000000000002"/>
            <w:gridCol w:w="3108"/>
            <w:gridCol w:w="2280"/>
            <w:gridCol w:w="1905"/>
            <w:gridCol w:w="750"/>
          </w:tblGrid>
        </w:tblGridChange>
      </w:tblGrid>
      <w:tr>
        <w:trPr>
          <w:cantSplit w:val="0"/>
          <w:trHeight w:val="402.0000000000001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Date: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DOB: 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Member Name: </w:t>
            </w:r>
          </w:p>
          <w:p w:rsidR="00000000" w:rsidDel="00000000" w:rsidP="00000000" w:rsidRDefault="00000000" w:rsidRPr="00000000" w14:paraId="0000000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Allergies: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Diagnoses: </w:t>
            </w:r>
          </w:p>
          <w:p w:rsidR="00000000" w:rsidDel="00000000" w:rsidP="00000000" w:rsidRDefault="00000000" w:rsidRPr="00000000" w14:paraId="0000001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PCP:</w:t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1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Pharmacy:</w:t>
            </w:r>
          </w:p>
          <w:p w:rsidR="00000000" w:rsidDel="00000000" w:rsidP="00000000" w:rsidRDefault="00000000" w:rsidRPr="00000000" w14:paraId="0000001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Other Specialists: 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Review Date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New Chg; D/C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Medication/Dose/Frequency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Reason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Physician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RN </w:t>
            </w: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Initials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ind w:firstLine="72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___________________________________________   </w:t>
        <w:tab/>
        <w:tab/>
        <w:tab/>
        <w:t xml:space="preserve">______________</w:t>
      </w: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RN or Resource Consultant Signature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   </w:t>
        <w:tab/>
        <w:tab/>
        <w:t xml:space="preserve">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ind w:firstLine="720"/>
        <w:rPr>
          <w:rFonts w:ascii="Calibri" w:cs="Calibri" w:eastAsia="Calibri" w:hAnsi="Calibri"/>
          <w:b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___________________________________________   </w:t>
        <w:tab/>
        <w:tab/>
        <w:tab/>
        <w:t xml:space="preserve">______________</w:t>
      </w: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RN or Resource Consultant Signature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   </w:t>
        <w:tab/>
        <w:tab/>
        <w:t xml:space="preserve">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ind w:firstLine="720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___________________________________________   </w:t>
        <w:tab/>
        <w:tab/>
        <w:tab/>
        <w:t xml:space="preserve">______________</w:t>
      </w: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ab/>
      </w: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ab/>
        <w:tab/>
        <w:tab/>
      </w:r>
      <w:r w:rsidDel="00000000" w:rsidR="00000000" w:rsidRPr="00000000">
        <w:rPr>
          <w:rFonts w:ascii="Calibri" w:cs="Calibri" w:eastAsia="Calibri" w:hAnsi="Calibri"/>
          <w:rtl w:val="0"/>
        </w:rPr>
        <w:t xml:space="preserve">RN or Resource Consultant Signature</w:t>
        <w:tab/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ab/>
        <w:t xml:space="preserve">   </w:t>
        <w:tab/>
        <w:tab/>
        <w:t xml:space="preserve">   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Date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ambr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842555" cy="31880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42555" cy="31880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  <w:t xml:space="preserve">May 1,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2023                                                                                                       Page _____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622423" w:space="1" w:sz="24" w:val="single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b w:val="0"/>
        <w:i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AGED AND DISABLED WAIVER- MEDICATION PROFILE</w:t>
    </w:r>
  </w:p>
  <w:p w:rsidR="00000000" w:rsidDel="00000000" w:rsidP="00000000" w:rsidRDefault="00000000" w:rsidRPr="00000000" w14:paraId="0000008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27bcQx3VjMpX8aIsHCe+zWLyew==">CgMxLjA4AHIhMUxBbVRxaVZtSm1UX2g3VVRSR2NvU2FnZEQzLVgwLU9Y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